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D8" w:rsidRPr="00BA1AD8" w:rsidRDefault="00BA1AD8" w:rsidP="00D22DBC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23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  <w:tab/>
      </w:r>
      <w:r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  <w:tab/>
      </w:r>
      <w:r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  <w:tab/>
      </w:r>
      <w:r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  <w:tab/>
      </w:r>
      <w:r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  <w:tab/>
      </w:r>
      <w:r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  <w:tab/>
      </w:r>
      <w:r w:rsidR="00D22DBC"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  <w:tab/>
      </w:r>
      <w:r w:rsidR="00D22DBC"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  <w:tab/>
      </w:r>
      <w:r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  <w:t>У</w:t>
      </w:r>
      <w:r w:rsidRPr="00BA1AD8"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  <w:t>ТВЕРЖДЕНО</w:t>
      </w:r>
    </w:p>
    <w:p w:rsidR="00BA1AD8" w:rsidRPr="00BA1AD8" w:rsidRDefault="00BA1AD8" w:rsidP="00D22DBC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ind w:firstLine="7230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</w:pPr>
      <w:r w:rsidRPr="00BA1AD8"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  <w:t>Постановление</w:t>
      </w:r>
    </w:p>
    <w:p w:rsidR="00BA1AD8" w:rsidRPr="00BA1AD8" w:rsidRDefault="00BA1AD8" w:rsidP="00D22DBC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ind w:firstLine="7230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</w:pPr>
      <w:r w:rsidRPr="00BA1AD8"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  <w:t>Министерства образования</w:t>
      </w:r>
    </w:p>
    <w:p w:rsidR="00BA1AD8" w:rsidRPr="00BA1AD8" w:rsidRDefault="00BA1AD8" w:rsidP="00D22DBC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ind w:firstLine="7230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</w:pPr>
      <w:r w:rsidRPr="00BA1AD8"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  <w:t>Республики Беларусь</w:t>
      </w:r>
    </w:p>
    <w:p w:rsidR="00BA1AD8" w:rsidRPr="00BA1AD8" w:rsidRDefault="00BA1AD8" w:rsidP="00D22DBC">
      <w:pPr>
        <w:pBdr>
          <w:top w:val="single" w:sz="6" w:space="14" w:color="DDDDDD"/>
          <w:left w:val="single" w:sz="6" w:space="15" w:color="DDDDDD"/>
          <w:bottom w:val="single" w:sz="6" w:space="14" w:color="DDDDDD"/>
          <w:right w:val="single" w:sz="6" w:space="15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ind w:firstLine="7230"/>
        <w:textAlignment w:val="baseline"/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</w:pPr>
      <w:r w:rsidRPr="00BA1AD8">
        <w:rPr>
          <w:rFonts w:ascii="Courier New" w:eastAsia="Times New Roman" w:hAnsi="Courier New" w:cs="Courier New"/>
          <w:color w:val="666666"/>
          <w:sz w:val="17"/>
          <w:szCs w:val="17"/>
          <w:lang w:eastAsia="ru-RU"/>
        </w:rPr>
        <w:t>25.07.2011 N 146</w:t>
      </w:r>
    </w:p>
    <w:p w:rsidR="00BA1AD8" w:rsidRPr="00BA1AD8" w:rsidRDefault="00BA1AD8" w:rsidP="00D22D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bookmarkStart w:id="0" w:name="_GoBack"/>
      <w:r w:rsidRPr="00BA1AD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ПОЛОЖЕНИЕ О ПОПЕЧИТЕЛЬСКОМ СОВЕТЕ УЧРЕЖДЕНИЯ ОБРАЗОВАНИЯ</w:t>
      </w:r>
    </w:p>
    <w:bookmarkEnd w:id="0"/>
    <w:p w:rsidR="00BA1AD8" w:rsidRPr="00BA1AD8" w:rsidRDefault="00BA1AD8" w:rsidP="00BA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попечительского совета носят консультативный и рекомендательный характер.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Задачами деятельности попечительского совета являются: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содействие учреждению образования в развитии материально-технической базы, обеспечении качества образования;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разработка и реализация планов своей деятельности в интересах учреждения образования;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содействие в улучшении условий труда педагогических и иных работников учреждения образования;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10.4.1. укрепление материально-технической базы;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10.4.2. совершенствование организации питания </w:t>
      </w:r>
      <w:proofErr w:type="gramStart"/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10.4.4. иные цели, не запрещенные законодательством;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содействие в установлении и развитии международного сотрудничества в сфере образования;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целевое использование средств попечительского совета.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Попечительский совет действует на основе принципов: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добровольности членства;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равноправия членов попечительского совета;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коллегиальности руководства;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гласности принимаемых решений.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Член попечительского совета имеет право: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получать информацию, имеющуюся в распоряжении попечительского совета;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участвовать во всех мероприятиях, проводимых попечительским советом.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Член попечительского совета обязан: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выполнять требования настоящего Положения;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соблюдать положения устава учреждения образования;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исполнять решения попечительского совета.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Членство в попечительском совете прекращается: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по заявлению члена попечительского совета, которое он представляет общему собранию;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по решению общего собрания в связи с исключением из попечительского совета.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выходе или исключении из членов попечительского совета добровольные взносы не возвращаются.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собрания проводятся по мере необходимости, но не реже одного раза в полугодие.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принимаются простым большинством присутствующих членов попечительского совета.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попечительского совета доводятся до сведения всех заинтересованных лиц.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Председатель попечительского совета в соответствии со своей компетенцией: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руководит деятельностью попечительского совета;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20.2. председательствует на общих собраниях попечительского совета;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обеспечивает выполнение решений общего собрания попечительского совета;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20.5. решает иные вопросы, не относящиеся к компетенции общего собрания.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 компетенции общего собрания попечительского совета относятся: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принятие решения о членстве в попечительском совете;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21.5. 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 компетенции членов и (или) инициативных групп попечительского совета относятся: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подготовка предложений по совершенствованию деятельности учреждения образования;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выполнение принятых решений с учетом предложений и замечаний членов попечительского совета;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22.4. взаимодействие с </w:t>
      </w:r>
      <w:proofErr w:type="gramStart"/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заинтересованными</w:t>
      </w:r>
      <w:proofErr w:type="gramEnd"/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достижению целей, предусмотренных уставом учреждения образования;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22.5. рассмотрение иных вопросов, вынесенных на обсуждение общего собрания попечительского совета.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Секретарь попечительского совета: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23.1. осуществляет организационную работу по подготовке общих собраний попечительского совета;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23.2. организует ведение и хранение протоколов общих собраний попечительского совета.</w:t>
      </w:r>
    </w:p>
    <w:p w:rsidR="00BA1AD8" w:rsidRPr="00BA1AD8" w:rsidRDefault="00BA1AD8" w:rsidP="00BA1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D8">
        <w:rPr>
          <w:rFonts w:ascii="Times New Roman" w:eastAsia="Times New Roman" w:hAnsi="Times New Roman" w:cs="Times New Roman"/>
          <w:sz w:val="28"/>
          <w:szCs w:val="28"/>
          <w:lang w:eastAsia="ru-RU"/>
        </w:rPr>
        <w:t>24. 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A41B41" w:rsidRPr="00BA1AD8" w:rsidRDefault="00A41B41" w:rsidP="00BA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1B41" w:rsidRPr="00BA1AD8" w:rsidSect="00BA1AD8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D8"/>
    <w:rsid w:val="00A41B41"/>
    <w:rsid w:val="00BA1AD8"/>
    <w:rsid w:val="00D2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1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1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A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1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1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A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1151</Words>
  <Characters>6562</Characters>
  <Application>Microsoft Office Word</Application>
  <DocSecurity>0</DocSecurity>
  <Lines>54</Lines>
  <Paragraphs>15</Paragraphs>
  <ScaleCrop>false</ScaleCrop>
  <Company>Home-2010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2018-02-14T15:27:00Z</dcterms:created>
  <dcterms:modified xsi:type="dcterms:W3CDTF">2018-02-14T15:30:00Z</dcterms:modified>
</cp:coreProperties>
</file>